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6D7" w:rsidRPr="007C2FA5" w:rsidRDefault="004246D7" w:rsidP="004246D7">
      <w:pPr>
        <w:jc w:val="center"/>
        <w:outlineLvl w:val="1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C2F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Письмо </w:t>
      </w:r>
      <w:proofErr w:type="spellStart"/>
      <w:r w:rsidRPr="007C2F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Минобрнауки</w:t>
      </w:r>
      <w:proofErr w:type="spellEnd"/>
      <w:r w:rsidRPr="007C2F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РФ и Департамента государственной политики в сфере общего образования от 13 января 2014 года № 08-10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соответствии с частью 3 статьи 5 Федерального закона от 29 декабря 2012 г. № 273-ФЗ "Об образовании в Российской Федерации" разработан и утвержден Федеральный образовательный стандарт дошкольного образования (приказ </w:t>
      </w:r>
      <w:proofErr w:type="spell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России от 17 октября 2013 г. № 1155, зарегистрирован Минюстом России 14 ноября 2013 г. № 30384).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Для обеспечения введения Федерального государственного образовательного стандарта дошкольного образования (далее</w:t>
      </w:r>
      <w:r w:rsidRPr="007C2FA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</w:t>
      </w: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ФГ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 ДО) необходимо проведение ряда мероприятий </w:t>
      </w:r>
      <w:r w:rsidRPr="007C2FA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 следующим направлениям</w:t>
      </w: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4246D7" w:rsidRPr="007C2FA5" w:rsidRDefault="004246D7" w:rsidP="004246D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нормативно-правового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методического и аналитического обеспечение реализации ФГОС ДО;</w:t>
      </w:r>
    </w:p>
    <w:p w:rsidR="004246D7" w:rsidRPr="007C2FA5" w:rsidRDefault="004246D7" w:rsidP="004246D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организационного обеспечения реализации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кадрового обеспечения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финансово-экономического обеспечения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информационного обеспечения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Мероприятия реализуются в соответствии со сроками, указанными в Плане действий по обеспечению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(далее </w:t>
      </w:r>
      <w:r w:rsidRPr="007C2FA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</w:t>
      </w: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План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действий) (Приложение № 1).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субъектах Российской Федерации должны быть утверждены региональные планы (сетевые графики, дорожные карты и др.), разработанные на основе Плана действий.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Региональные планы должны предусматривать мероприятия по обеспечению введения ФГОС на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муниципальном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 институциональном (уровень образовательного учреждения) уровнях.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Для обеспечения введения ФГОС ДО на федеральном, региональном и муниципальном уровне могут быть созданы координационные органы, призванные обеспечить нормативно-правовое, организационное, кадровое, научно-методическое и информационное сопровождение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Координационные органы соответствующего уровня создаются в соответствии с действующим законодательством Российской Федерации по решению федерального, региональных и муниципальных органов, осуществляющих управление в сфере образования.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Функции координационного органа (в случае его создания) при реализации мероприятий по обеспечению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определяются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соответствующим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органом, осуществляющим управление в сфере образования.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Департаментом государственной политики в сфере общего образования </w:t>
      </w:r>
      <w:proofErr w:type="spell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России (далее - Департамент) в рамках Координационного совета по общему образованию создается Координационная группа по введению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Прошу руководителей органов государственной власти субъектов Российской Федерации, осуществляющих государственное управление в сфере образования (по списку Приложения № 2) до 20 января 2014 г. направить предложения по включению представителя для включения в Координационную группу по введению ФГОС ДО (должность </w:t>
      </w:r>
      <w:r w:rsidRPr="007C2FA5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—</w:t>
      </w: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не ниже начальника отдела) (наименование субъекта Российской Федерации, ФИО, должность, место работы, номер телефона, адрес электронной почты) в адрес Департамента и по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электронной почте: </w:t>
      </w:r>
      <w:hyperlink r:id="rId6" w:history="1">
        <w:r w:rsidRPr="007C2FA5">
          <w:rPr>
            <w:rFonts w:ascii="Times New Roman" w:eastAsia="Times New Roman" w:hAnsi="Times New Roman"/>
            <w:color w:val="0000FF"/>
            <w:sz w:val="27"/>
            <w:szCs w:val="27"/>
            <w:u w:val="single"/>
            <w:lang w:eastAsia="ru-RU"/>
          </w:rPr>
          <w:t>vaytyuhovskaya-ov@mon.gov.ru</w:t>
        </w:r>
      </w:hyperlink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(</w:t>
      </w:r>
      <w:proofErr w:type="spell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Вайтюховская</w:t>
      </w:r>
      <w:proofErr w:type="spell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Олеся Витальевна, тел. 499-237-31-01).</w:t>
      </w:r>
    </w:p>
    <w:p w:rsidR="004246D7" w:rsidRPr="007C2FA5" w:rsidRDefault="004246D7" w:rsidP="004246D7">
      <w:pPr>
        <w:spacing w:before="100" w:beforeAutospacing="1" w:after="100" w:afterAutospacing="1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              </w:t>
      </w:r>
      <w:proofErr w:type="spell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И.о</w:t>
      </w:r>
      <w:proofErr w:type="spell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директора Департамента государственной политики в сфере образования     Ю.В. Смирнова 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Утверждаю  Первый заместитель Министра образования и науки  Российской Федерации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Н.В.Т</w:t>
      </w: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ретьяк</w:t>
      </w:r>
      <w:proofErr w:type="spell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 "31" декабря 2013 г.</w:t>
      </w:r>
    </w:p>
    <w:p w:rsidR="004246D7" w:rsidRPr="007C2FA5" w:rsidRDefault="004246D7" w:rsidP="004246D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Пла</w:t>
      </w:r>
      <w:r w:rsidRPr="007C2FA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н действий по обеспечению введения Федерального государственного образовательного стандарта дошкольного образования</w:t>
      </w:r>
    </w:p>
    <w:p w:rsidR="004246D7" w:rsidRPr="007C2FA5" w:rsidRDefault="004246D7" w:rsidP="004246D7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Для обеспечения введения Федерального государственного образовательного стандарта дошкольного образования (далее -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необходимо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проведение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ряда мероприятий по следующим направлениям:</w:t>
      </w:r>
    </w:p>
    <w:p w:rsidR="004246D7" w:rsidRPr="007C2FA5" w:rsidRDefault="004246D7" w:rsidP="004246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нормативно-правового, методического и аналитического обеспечения реализации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организационного обеспечения реализации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кадрового обеспечения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4246D7" w:rsidRPr="007C2FA5" w:rsidRDefault="004246D7" w:rsidP="004246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создание финансово-экономического обеспечения введения ФГОСДО;</w:t>
      </w:r>
    </w:p>
    <w:p w:rsidR="004246D7" w:rsidRPr="007C2FA5" w:rsidRDefault="004246D7" w:rsidP="004246D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создание информационного обеспечения введения ФГОС </w:t>
      </w:r>
      <w:proofErr w:type="gramStart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</w:t>
      </w:r>
      <w:proofErr w:type="gramEnd"/>
      <w:r w:rsidRPr="007C2F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120"/>
        <w:gridCol w:w="10"/>
        <w:gridCol w:w="1056"/>
        <w:gridCol w:w="1598"/>
        <w:gridCol w:w="1438"/>
        <w:gridCol w:w="1398"/>
        <w:gridCol w:w="1487"/>
      </w:tblGrid>
      <w:tr w:rsidR="004246D7" w:rsidRPr="007C2FA5" w:rsidTr="00BF10D1">
        <w:trPr>
          <w:tblCellSpacing w:w="0" w:type="dxa"/>
        </w:trPr>
        <w:tc>
          <w:tcPr>
            <w:tcW w:w="435" w:type="dxa"/>
            <w:vMerge w:val="restart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1410" w:type="dxa"/>
            <w:vMerge w:val="restart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Направления мероприятий</w:t>
            </w:r>
          </w:p>
        </w:tc>
        <w:tc>
          <w:tcPr>
            <w:tcW w:w="915" w:type="dxa"/>
            <w:gridSpan w:val="2"/>
            <w:vMerge w:val="restart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  <w:tc>
          <w:tcPr>
            <w:tcW w:w="6885" w:type="dxa"/>
            <w:gridSpan w:val="4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Ожидаемые результаты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4246D7" w:rsidRPr="007C2FA5" w:rsidRDefault="004246D7" w:rsidP="00BF10D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246D7" w:rsidRPr="007C2FA5" w:rsidRDefault="004246D7" w:rsidP="00BF10D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4246D7" w:rsidRPr="007C2FA5" w:rsidRDefault="004246D7" w:rsidP="00BF10D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90" w:type="dxa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Федеральный уровень</w:t>
            </w:r>
          </w:p>
        </w:tc>
        <w:tc>
          <w:tcPr>
            <w:tcW w:w="1725" w:type="dxa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Региональный уровень</w:t>
            </w:r>
          </w:p>
        </w:tc>
        <w:tc>
          <w:tcPr>
            <w:tcW w:w="1995" w:type="dxa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Уровень учредителя образовательной организации</w:t>
            </w:r>
          </w:p>
        </w:tc>
        <w:tc>
          <w:tcPr>
            <w:tcW w:w="1575" w:type="dxa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Институциональный уровень (уровень образовательной организации)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9645" w:type="dxa"/>
            <w:gridSpan w:val="8"/>
            <w:vAlign w:val="center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1. Нормативно-правовое, методическое и аналитическое обеспечение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1.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1.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Разработка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нормативно-правовых актов, обеспечивающих введение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Декабрь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2013</w:t>
            </w:r>
            <w:r w:rsidRPr="007C2FA5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t> май 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Разработка 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утверждение: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порядка приема на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обучение по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образовательным программам дошкольного образования;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примерной формы договора на обучение по образовательным программам дошкольного образования, плана действий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Разработка 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утверждение нормативных правовых актов субъектов Российской Федерации, обеспечивающих введение ФГОС ДО, включая плана-графика (сетевого графика)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Разработка 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утверждение нормативных правовых актов, обеспечивающих введение ФГОС ДО включая плана-графика (сетевого графика)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Разработка 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утверждение плана-графика введения ФГОС ДО образовательной организации.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Приведение локальных актов образовательной организации в соответствие с ФГОС дошкольного образования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1.2.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Проведение аналитических работ по вопросам оценки стартовых условий введения ФГОС ДО, требований к качеству услуг дошкольного образования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Февраль 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Аналитические материалы о готовности воспитателей дошкольных организаций к введению ФГОС дошкольного образования;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аналитические материалы о требованиях к качеству услуг дошкольного образования со стороны воспитателей и родителей;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рекомендации к минимальному наполнению игровой деятельностью образовательн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ого процесса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Обобщение материалов, полученных от учредителей ДОО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Сбор информации по вопросам опроса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Участие в опросах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1.3.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Разработка письма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 с разъяснениями по отдельным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Февраль 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Письмо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Участие членов координационной группы в разработке методического письма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Проведение разъяснительной работы, организация ознакомления с письмом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 ДОО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Использование письма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 в практической работе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1.4.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рекомендации по разработке на основе ФГОС ДО Основной образовательной программы дошкольного образования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Февраль - июнь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Методические рекомендации по составлению основной образовательной программы дошкольного образования на основе ФГОС дошкольного образования и примерной ООП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совещаний и семинаров с учредителями и руководителями дошкольных образовательных организаций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Доведение методических рекомендаций до дошкольных образовательных организаций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Использование методических рекомендаций в практической деятельности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1.5.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Мониторинг условий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Май 2014 - декабрь 2016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инструментария и программы мониторинга.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Проведение мониторинга (1 раз в полугодие).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Аналитические материалы по результатам мониторинга условий реализации ФГОС дошкольного образования в субъектах Российской Федерации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Сбор материалов для мониторинга и направление в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Региональные программы, планы по созданию условий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Муниципальные программы развития дошкольного образования с учетом результатов мониторинга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Создание условий реализации ФГОС дошкольного образования в субъектах Российской Федерации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1.6.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Методические рекомендации о базовом уровне оснащенности средствами обучения 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Ноябрь  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Методические рекомендации о базовом уровне оснащенности средствами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обучения и воспитания для организации развивающей предметно-пространственной среды в соответствии с требованиями ФГОС дошкольного образования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Апробация методических рекомендаций в пилотных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площадках.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Учет методических рекомендаций при формировании регионального бюджета на очередной финансовый год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Учет методических рекомендаций при оснащении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образовательных организаций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Учет методических рекомендаций при разработке основной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образовательной программы дошкольного образования образовательной организации, закупок для организации развивающей предметно-пространственной среды.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Корректировка разделов основной образовательной программы дошкольного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образования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с учетом базовой оснащенности развивающей предметно-пространственной среды ДОО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1.7.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Ведение федерального реестра примерных образовательных программ, используемых в образовательном процессе в соответствии с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Постоянно, после утверждения приказа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Федеральный реестр примерных образовательных программ, используемых в образовательном процессе в соответствии с ФГОС дошкольного образования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Участие в экспертизе примерных образовательных программ дошкольного образования (в части учета региональных, этнокультурных особенностей)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Организация обсуждения вариативных примерных образовательных программ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части учета региональных, этнокультурных особенностей и направление предложений в региональную рабочую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группу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Использование примерных образовательных программ, находящихся в федеральном реестре, при разработке основных образовательных программ дошкольного образования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1.8.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методических рекомендаций по развитию негосударственного сектора в дошкольном образовании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Октябрь - ноябрь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рекомендации по развитию негосударственного сектора в дошкольном образовании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Корректировка нормативно-правовой и методической базы субъектов РФ по вопросам развития негосударственного сектора в дошкольном образовании.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совещаний с главами муниципальных образования по вопросам развития негосударственного сектора дошкольного образования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Методическое сопровождение негосударственных организаций, и индивидуальных предпринимателей, реализующих программы дошкольного образования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9645" w:type="dxa"/>
            <w:gridSpan w:val="8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2. Организационное обеспечение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2.1.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Создание Координационной группы, обеспечивающей координацию действий органов управления образованием субъектов РФ по исполнению плана действий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Февраль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Создание Координационной группы по дошкольному образованию при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Участие в работе Координационной группы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Создание рабочей группы муниципального образования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Создание рабочей группы ДОО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2.2.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Создание региональных рабочих групп по внедрению ФГОС дошкольного образования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Февраль 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Региональные группы по внедрению ФГОС дошкольного образования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Направление предложений по составу в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региональную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рабочую групп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Направление предложений по составу в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региональную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рабочую групп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Сопровождение деятельности "пилотных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площадок" в субъектах РФ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Январь 2014 - декабрь 2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Перечень "пилотных площадок",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организация "горячей линии"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Определение перечня "пилотных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площадок" в регионе.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Координация и организационное сопровождение деятельности "пилотных площадок" в субъектах Российской Федерации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вопросам региональной компетенции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Определение перечня "пилотных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площадок" в муниципальном образовании.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Координация и организационное сопровождение деятельности "пилотных площадок" в субъектах РФ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вопросам компетенции учредителя образовательной организации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Создание системы методической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работы, обеспечивающей сопровождение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Создание условий для участия педагогических работников в учебно-методических объединениях системы образования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2.4.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В течение 2014 года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рекомендации по организации и функционированию консультативно-методических центров (организационные, экономические, функциональные вопросы)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образования, в том числе в дошкольных образовательных и иных организациях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работы пунктов получения методической, психолого-педагогической, диагностической и консультативной помощи родителям детей, получающих дошкольное образование в форме семейного образования с учетом методических рекомендаций организации и функционированию консультатив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но-методических центров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9645" w:type="dxa"/>
            <w:gridSpan w:val="8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3. Кадровое обеспечение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3.1.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Обеспечение поэтапного повышения квалификации руководителей и педагогов ДОО по вопросам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Июль 2014 - декабрь 2016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программ и учебно-методических комплектов повышения квалификации для руководящих и педагогических работников дошкольного образования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План-график повышения квалификации для руководящих и педагогических работников дошкольного образования на уровне субъекта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План-график повышения квалификации для руководящих и педагогических работников дошкольного образования на уровне учредителя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Участие руководящих и педагогических работников дошкольного образования для прохождения курсов повышения квалификации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3.2.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методических рекомендаций по проведению аттестации педагогических работников дошкольных организаций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Июль 2015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рекомендации по проведению аттестации педагогических работников дошкольных организаций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проведения аттестации педагогических работников в соответствии с методическими рекомендациями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семинаров по подготовке к аттестации педагогических работников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3.3.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деятельности 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стажировочных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площадок для подготовки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тьюторов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по сопровождению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2014 - 2016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Методическое обеспечение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стажировочных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площадок по введению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Координация деятельности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стажировочных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площадок для подготовки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тьюторов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по сопровождению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субъектах Российской Федерации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3.4.</w:t>
            </w:r>
          </w:p>
        </w:tc>
        <w:tc>
          <w:tcPr>
            <w:tcW w:w="141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Разработка предложений по изменению ФГОС СПО и ВПО по направлениям подготовки: педагогическое образование,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психолого-педагогическое образование, специальное (дефектологическое) образование</w:t>
            </w:r>
          </w:p>
        </w:tc>
        <w:tc>
          <w:tcPr>
            <w:tcW w:w="915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Ноябрь 2015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Изменения ФГОС СПО и ВПО по направлениям подготовки: педагогическое образование, психолого-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педагогическое образование, специальное (дефектологическое) образование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Привлечение молодых специалистов для работы в ДОО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Сопровождение молодых специалистов по вопросам реализации ФГОС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Определение наставников для молодых специалистов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9645" w:type="dxa"/>
            <w:gridSpan w:val="8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4. Финансово-экономическое обеспечение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4.1.</w:t>
            </w:r>
          </w:p>
        </w:tc>
        <w:tc>
          <w:tcPr>
            <w:tcW w:w="1560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76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Октябрь 2013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рекомендации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Учет методических рекомендаций при формировании региональных бюджетов на очередной финансовый год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Учет методических рекомендаций при определении размера родительской платы и затрат на реализацию муниципальных полномочий в области дошкольного образования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Эффективное планирование расходов средств учредителя и субъекта РФ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4.2.</w:t>
            </w:r>
          </w:p>
        </w:tc>
        <w:tc>
          <w:tcPr>
            <w:tcW w:w="1560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Мониторинг финансового обеспечения реализации прав граждан на получение общедоступного и бесплатного дошкольного образования в условиях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Апрель 2014 -апрель 2015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Аналитические материалы по результатам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мониторинга финансового обеспечения реализации прав граждан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на получение общедоступного и бесплатного дошкольного образования в условиях введения ФГОС дошкольного образования.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Доработка методических рекомендаций по реализации полномочий субъектов РФ по финансовому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обеспечению реализации прав граждан на получение общедоступного и бесплатного дошкольного образования по итогам мониторинга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Подготовка бюджетных проектировок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на очередной бюджетный год с учетом доработанных методических рекомендаций по реализации полномочий субъектов РФ по финансовому обеспечению реализации прав граждан на получение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общедоступного и бесплатного дошкольного образования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Нормативно правовой акт, утверждающий значение финансового норматива на содержание имущества, создание условий для присмотра и ухода и организации получения общедоступного и бесплатного дошкольного образования.</w:t>
            </w:r>
          </w:p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Подготовка государственных (муниципальных) заданий с учетом доработанны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х методических рекомендаций по реализации полномочий субъектов РФ по финансовому обеспечению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Корректировка и выполнение государственных (муниципальных) заданий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4.3.</w:t>
            </w:r>
          </w:p>
        </w:tc>
        <w:tc>
          <w:tcPr>
            <w:tcW w:w="1560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Разработка методических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</w:p>
        </w:tc>
        <w:tc>
          <w:tcPr>
            <w:tcW w:w="76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Июль 2014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Методические рекомендаций по оказанию платных дополнительных образовательных услуг в организациях, осуществляющих образовательную деятельность по реализации основных общеобразовательных программ дошкольного образования в условиях введения ФГОС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Учет методических рекомендаций при планировании деятельности по надзору за исполнением законодательства в сфере образования</w:t>
            </w:r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Организация предоставления дополнительных образовательных услуг организациями, реализующими программы дошкольного образования</w:t>
            </w:r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Получение лицензии на реализацию дополнительных образовательных программ и предоставление дополнительных образовательных услуг организациями, реализующими программы дошкольного образования</w:t>
            </w:r>
          </w:p>
        </w:tc>
      </w:tr>
      <w:tr w:rsidR="004246D7" w:rsidRPr="007C2FA5" w:rsidTr="00BF10D1">
        <w:trPr>
          <w:tblCellSpacing w:w="0" w:type="dxa"/>
        </w:trPr>
        <w:tc>
          <w:tcPr>
            <w:tcW w:w="9645" w:type="dxa"/>
            <w:gridSpan w:val="8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5. Информационное обеспечение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b/>
                <w:bCs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5.1.</w:t>
            </w:r>
          </w:p>
        </w:tc>
        <w:tc>
          <w:tcPr>
            <w:tcW w:w="1560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Научно-практические конференции, педагогические чтения, семинары по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2014 - 2016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Проведение всероссийских конференций, межрегиональных семинаров и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вебинаров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, "круглых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столов" по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Проведение семинаров и конференций по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Проведение семинаров и конференций по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Участие в семинарах и конференциях по вопросам введения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. Проведение </w:t>
            </w: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педагогических советов и других мероприятий в ДОО по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</w:tr>
      <w:tr w:rsidR="004246D7" w:rsidRPr="007C2FA5" w:rsidTr="00BF10D1">
        <w:trPr>
          <w:tblCellSpacing w:w="0" w:type="dxa"/>
        </w:trPr>
        <w:tc>
          <w:tcPr>
            <w:tcW w:w="43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lastRenderedPageBreak/>
              <w:t>5.2.</w:t>
            </w:r>
          </w:p>
        </w:tc>
        <w:tc>
          <w:tcPr>
            <w:tcW w:w="1560" w:type="dxa"/>
            <w:gridSpan w:val="2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Информационное сопровождение в СМИ о ходе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76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Сентябрь 2013 - декабрь  2015</w:t>
            </w:r>
          </w:p>
        </w:tc>
        <w:tc>
          <w:tcPr>
            <w:tcW w:w="1590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Информирование общественности (в том числе и педагогической) о ходе и результатах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использованием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интернет-ресурсов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(официальный сайт </w:t>
            </w:r>
            <w:proofErr w:type="spellStart"/>
            <w:r w:rsidRPr="007C2FA5">
              <w:rPr>
                <w:rFonts w:ascii="Times New Roman" w:eastAsia="Times New Roman" w:hAnsi="Times New Roman"/>
                <w:lang w:eastAsia="ru-RU"/>
              </w:rPr>
              <w:t>Минобрнауки</w:t>
            </w:r>
            <w:proofErr w:type="spellEnd"/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 России), педагогических, научно-методических изданий и СМИ</w:t>
            </w:r>
          </w:p>
        </w:tc>
        <w:tc>
          <w:tcPr>
            <w:tcW w:w="172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99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 xml:space="preserve">Подготовка публикаций в СМИ, в том числе электронных, о ходе реализации ФГОС </w:t>
            </w:r>
            <w:proofErr w:type="gramStart"/>
            <w:r w:rsidRPr="007C2FA5">
              <w:rPr>
                <w:rFonts w:ascii="Times New Roman" w:eastAsia="Times New Roman" w:hAnsi="Times New Roman"/>
                <w:lang w:eastAsia="ru-RU"/>
              </w:rPr>
              <w:t>ДО</w:t>
            </w:r>
            <w:proofErr w:type="gramEnd"/>
          </w:p>
        </w:tc>
        <w:tc>
          <w:tcPr>
            <w:tcW w:w="1575" w:type="dxa"/>
            <w:hideMark/>
          </w:tcPr>
          <w:p w:rsidR="004246D7" w:rsidRPr="007C2FA5" w:rsidRDefault="004246D7" w:rsidP="00BF10D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7C2FA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875FD3" w:rsidRDefault="00875FD3">
      <w:bookmarkStart w:id="0" w:name="_GoBack"/>
      <w:bookmarkEnd w:id="0"/>
    </w:p>
    <w:sectPr w:rsidR="00875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F76F2"/>
    <w:multiLevelType w:val="multilevel"/>
    <w:tmpl w:val="D74C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814AC"/>
    <w:multiLevelType w:val="multilevel"/>
    <w:tmpl w:val="7D30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EB"/>
    <w:rsid w:val="004246D7"/>
    <w:rsid w:val="00875FD3"/>
    <w:rsid w:val="00A8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7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6D7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ytyuhovskaya-ov@mon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2766</Words>
  <Characters>15767</Characters>
  <Application>Microsoft Office Word</Application>
  <DocSecurity>0</DocSecurity>
  <Lines>131</Lines>
  <Paragraphs>36</Paragraphs>
  <ScaleCrop>false</ScaleCrop>
  <Company/>
  <LinksUpToDate>false</LinksUpToDate>
  <CharactersWithSpaces>18497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2</cp:revision>
  <dcterms:created xsi:type="dcterms:W3CDTF">2015-01-08T11:22:00Z</dcterms:created>
  <dcterms:modified xsi:type="dcterms:W3CDTF">2015-01-08T11:22:00Z</dcterms:modified>
</cp:coreProperties>
</file>